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7A" w:rsidRDefault="00D26DF0">
      <w:pPr>
        <w:jc w:val="center"/>
        <w:rPr>
          <w:b/>
        </w:rPr>
      </w:pPr>
      <w:r>
        <w:rPr>
          <w:b/>
        </w:rPr>
        <w:t>ОТЧЕТ</w:t>
      </w:r>
    </w:p>
    <w:p w:rsidR="0042487A" w:rsidRDefault="00D26DF0">
      <w:pPr>
        <w:jc w:val="center"/>
        <w:rPr>
          <w:b/>
        </w:rPr>
      </w:pPr>
      <w:r>
        <w:rPr>
          <w:b/>
        </w:rPr>
        <w:t>об итогах голосования на годовом общем собрании акционеров ПАО «НПО «Стрела»</w:t>
      </w:r>
    </w:p>
    <w:p w:rsidR="0042487A" w:rsidRDefault="0042487A">
      <w:pPr>
        <w:jc w:val="right"/>
        <w:rPr>
          <w:b/>
        </w:rPr>
      </w:pPr>
    </w:p>
    <w:p w:rsidR="0042487A" w:rsidRDefault="00D26DF0">
      <w:pPr>
        <w:rPr>
          <w:b/>
        </w:rPr>
      </w:pPr>
      <w:r>
        <w:rPr>
          <w:b/>
        </w:rPr>
        <w:t>Полное фирменное наименование, место нахождения и адрес общества:</w:t>
      </w:r>
    </w:p>
    <w:p w:rsidR="0042487A" w:rsidRDefault="00D26DF0">
      <w:r>
        <w:t>Публичное акционерное общество «Научно-производственное объединение «Стрела».</w:t>
      </w:r>
    </w:p>
    <w:p w:rsidR="0042487A" w:rsidRDefault="00D26DF0">
      <w:r>
        <w:t xml:space="preserve">300002, г. Тула, ул. М. </w:t>
      </w:r>
      <w:r>
        <w:t>Горького, д. 6.</w:t>
      </w:r>
    </w:p>
    <w:p w:rsidR="0042487A" w:rsidRDefault="00D26DF0">
      <w:pPr>
        <w:rPr>
          <w:b/>
        </w:rPr>
      </w:pPr>
      <w:r>
        <w:rPr>
          <w:b/>
        </w:rPr>
        <w:t>Вид общего собрания (годовое или внеочередное): годовое.</w:t>
      </w:r>
    </w:p>
    <w:p w:rsidR="0042487A" w:rsidRDefault="00D26DF0">
      <w:pPr>
        <w:rPr>
          <w:b/>
        </w:rPr>
      </w:pPr>
      <w:r>
        <w:rPr>
          <w:b/>
        </w:rPr>
        <w:t>Форма проведения общего собрания (собрание или заочное голосование): заочное голосование.</w:t>
      </w:r>
    </w:p>
    <w:p w:rsidR="0042487A" w:rsidRDefault="00D26DF0">
      <w:r>
        <w:rPr>
          <w:b/>
        </w:rPr>
        <w:t>Дата определения (фиксации) лиц, имевших право на участие в общем собрании:</w:t>
      </w:r>
      <w:r>
        <w:t xml:space="preserve"> 26  мая 2024 года</w:t>
      </w:r>
      <w:r>
        <w:t>.</w:t>
      </w:r>
    </w:p>
    <w:p w:rsidR="0042487A" w:rsidRDefault="00D26DF0">
      <w:r>
        <w:rPr>
          <w:b/>
        </w:rPr>
        <w:t>Дата проведения общего собрания (дата окончания приема бюллетеней):</w:t>
      </w:r>
      <w:r>
        <w:t xml:space="preserve"> 19  июня  2024 года.</w:t>
      </w:r>
    </w:p>
    <w:p w:rsidR="0042487A" w:rsidRDefault="0042487A">
      <w:pPr>
        <w:rPr>
          <w:b/>
        </w:rPr>
      </w:pPr>
    </w:p>
    <w:p w:rsidR="0042487A" w:rsidRDefault="00D26DF0">
      <w:pPr>
        <w:rPr>
          <w:b/>
        </w:rPr>
      </w:pPr>
      <w:r>
        <w:rPr>
          <w:b/>
        </w:rPr>
        <w:t>Повестка дня общего собрания:</w:t>
      </w:r>
    </w:p>
    <w:p w:rsidR="0042487A" w:rsidRDefault="0042487A">
      <w:pPr>
        <w:jc w:val="right"/>
        <w:rPr>
          <w:b/>
        </w:rPr>
      </w:pPr>
    </w:p>
    <w:p w:rsidR="0042487A" w:rsidRDefault="00D26DF0">
      <w:pPr>
        <w:jc w:val="both"/>
      </w:pPr>
      <w:r>
        <w:t>1) Утверждение годового отчета Общества.</w:t>
      </w:r>
    </w:p>
    <w:p w:rsidR="0042487A" w:rsidRDefault="00D26DF0">
      <w:pPr>
        <w:jc w:val="both"/>
      </w:pPr>
      <w:r>
        <w:t>2) Утверждение годовой бухгалтерской (финансовой) отчетности Общества.</w:t>
      </w:r>
    </w:p>
    <w:p w:rsidR="0042487A" w:rsidRDefault="00D26DF0">
      <w:pPr>
        <w:jc w:val="both"/>
      </w:pPr>
      <w:r>
        <w:t>3) Утверждение распре</w:t>
      </w:r>
      <w:r>
        <w:t>деления прибыли Общества по результатам 2023 года.</w:t>
      </w:r>
    </w:p>
    <w:p w:rsidR="0042487A" w:rsidRDefault="00D26DF0">
      <w:pPr>
        <w:jc w:val="both"/>
      </w:pPr>
      <w:r>
        <w:t>4) О размере, сроках и форме выплаты дивидендов по результатам 2023 года.</w:t>
      </w:r>
    </w:p>
    <w:p w:rsidR="0042487A" w:rsidRDefault="00D26DF0">
      <w:pPr>
        <w:jc w:val="both"/>
      </w:pPr>
      <w:r>
        <w:t>5) Избрание членов Совета директоров Общества.</w:t>
      </w:r>
    </w:p>
    <w:p w:rsidR="0042487A" w:rsidRDefault="00D26DF0">
      <w:pPr>
        <w:jc w:val="both"/>
      </w:pPr>
      <w:r>
        <w:t>6) Избрание членов Ревизионной комиссии Общества.</w:t>
      </w:r>
    </w:p>
    <w:p w:rsidR="0042487A" w:rsidRDefault="00D26DF0">
      <w:pPr>
        <w:jc w:val="both"/>
      </w:pPr>
      <w:r>
        <w:t>7) Назначение аудиторской организа</w:t>
      </w:r>
      <w:r>
        <w:t>ции (индивидуального аудитора) Общества.</w:t>
      </w:r>
    </w:p>
    <w:p w:rsidR="0042487A" w:rsidRDefault="00D26DF0">
      <w:pPr>
        <w:jc w:val="both"/>
      </w:pPr>
      <w:r>
        <w:t>8) Утверждение Устава Общества в новой редакции.</w:t>
      </w:r>
    </w:p>
    <w:p w:rsidR="0042487A" w:rsidRDefault="0042487A">
      <w:pPr>
        <w:jc w:val="both"/>
      </w:pPr>
    </w:p>
    <w:p w:rsidR="0042487A" w:rsidRDefault="00D26DF0">
      <w:pPr>
        <w:jc w:val="both"/>
        <w:rPr>
          <w:b/>
        </w:rPr>
      </w:pPr>
      <w:r>
        <w:rPr>
          <w:b/>
        </w:rPr>
        <w:t xml:space="preserve">Число голосов, которыми обладали лица, включенные в список лиц, имевших право на участие в общем собрании, по каждому вопросу повестки дня общего собрания. </w:t>
      </w:r>
    </w:p>
    <w:p w:rsidR="0042487A" w:rsidRDefault="00D26DF0">
      <w:pPr>
        <w:jc w:val="both"/>
      </w:pPr>
      <w:r>
        <w:t>По вопро</w:t>
      </w:r>
      <w:r>
        <w:t>сам 1, 2, 3, 4, 6,7, 8 повестки дня – 48 245 941 (сорок восемь миллионов двести сорок пять тысяч девятьсот сорок один) голос.</w:t>
      </w:r>
    </w:p>
    <w:p w:rsidR="0042487A" w:rsidRDefault="00D26DF0">
      <w:pPr>
        <w:jc w:val="both"/>
      </w:pPr>
      <w:r>
        <w:t xml:space="preserve">По вопросу 5 повестки дня (1 голосующая акция = 7 (семь) голосов)  – 337 721 587 (триста тридцать семь миллионов семьсот двадцать </w:t>
      </w:r>
      <w:r>
        <w:t xml:space="preserve">одна тысяча пятьсот восемьдесят семь) кумулятивных голосов. </w:t>
      </w:r>
    </w:p>
    <w:p w:rsidR="0042487A" w:rsidRDefault="00D26DF0">
      <w:pPr>
        <w:jc w:val="both"/>
        <w:rPr>
          <w:b/>
        </w:rPr>
      </w:pPr>
      <w:r>
        <w:rPr>
          <w:b/>
        </w:rPr>
        <w:t>Число голосов, приходившихся на голосующие акции общества по каждому вопросу повестки дня общего собрания, определенное с учетом положений пункта 4.24 Положения об общих собраниях акционеров (утв</w:t>
      </w:r>
      <w:r>
        <w:rPr>
          <w:b/>
        </w:rPr>
        <w:t xml:space="preserve">. Банком России 16.11.2018 №660-П). </w:t>
      </w:r>
    </w:p>
    <w:p w:rsidR="0042487A" w:rsidRDefault="00D26DF0">
      <w:pPr>
        <w:jc w:val="both"/>
      </w:pPr>
      <w:r>
        <w:t>По вопросам 1, 2, 3, 4, 7, 8  повестки дня – 48 245 941 (сорок восемь миллионов двести сорок пять тысяч девятьсот сорок один) голос.</w:t>
      </w:r>
    </w:p>
    <w:p w:rsidR="0042487A" w:rsidRDefault="00D26DF0">
      <w:pPr>
        <w:jc w:val="both"/>
      </w:pPr>
      <w:r>
        <w:t xml:space="preserve">По вопросу 5 повестки дня – 337 721 587 (триста тридцать семь миллионов семьсот двадцать одна тысяча пятьсот восемьдесят семь) кумулятивных голосов. </w:t>
      </w:r>
    </w:p>
    <w:p w:rsidR="0042487A" w:rsidRDefault="00D26DF0">
      <w:pPr>
        <w:jc w:val="both"/>
      </w:pPr>
      <w:r>
        <w:t>По вопросу 6 повестки дня – 48 245 941 (сорок восемь миллионов двести сорок пять тысяч девятьсот сорок оди</w:t>
      </w:r>
      <w:r>
        <w:t>н) голосов с учетом вычета акций, принадлежащих членам совета директоров или лицам, занимающим должности в органах управления Общества.</w:t>
      </w:r>
    </w:p>
    <w:p w:rsidR="0042487A" w:rsidRDefault="00D26DF0">
      <w:pPr>
        <w:jc w:val="both"/>
        <w:rPr>
          <w:b/>
        </w:rPr>
      </w:pPr>
      <w:r>
        <w:rPr>
          <w:b/>
        </w:rPr>
        <w:t>Число голосов, которыми обладали лица, принявшие участие в общем собрании, по каждому вопросу повестки дня общего собран</w:t>
      </w:r>
      <w:r>
        <w:rPr>
          <w:b/>
        </w:rPr>
        <w:t>ия с указанием, имелся ли кворум по каждому вопросу:</w:t>
      </w:r>
    </w:p>
    <w:p w:rsidR="0042487A" w:rsidRDefault="00D26DF0">
      <w:pPr>
        <w:jc w:val="both"/>
      </w:pPr>
      <w:r>
        <w:t>Общее количество участников собрания составило 42 лица.</w:t>
      </w:r>
    </w:p>
    <w:p w:rsidR="0042487A" w:rsidRDefault="00D26DF0">
      <w:pPr>
        <w:jc w:val="both"/>
      </w:pPr>
      <w:r>
        <w:t>По вопросам 1, 2, 3, 4, 7, 8 повестки дня число голосов, участвовавших в собрании, составило – 46 893 602  (сорок шесть миллионов восемьсот девянос</w:t>
      </w:r>
      <w:r>
        <w:t>то три тысячи шестьсот два) голоса  или 97, 20 %.  Кворум имеется.</w:t>
      </w:r>
    </w:p>
    <w:p w:rsidR="0042487A" w:rsidRDefault="00D26DF0">
      <w:pPr>
        <w:jc w:val="both"/>
      </w:pPr>
      <w:r>
        <w:t>По вопросу  5 повестки дня число кумулятивных голосов, участвовавших в собрании, составило – - 328 255 214 (триста двадцать восемь миллионов двести пятьдесят пять  тысяч двести четырнадцать</w:t>
      </w:r>
      <w:r>
        <w:t>) кумулятивных голосов или 97, 20 %. Кворум имеется.</w:t>
      </w:r>
    </w:p>
    <w:p w:rsidR="0042487A" w:rsidRDefault="00D26DF0">
      <w:pPr>
        <w:jc w:val="both"/>
      </w:pPr>
      <w:r>
        <w:lastRenderedPageBreak/>
        <w:t xml:space="preserve">       По вопросу 6 повестки дня  число голосов, за вычетом акций, принадлежащих членам совета директоров или лицам, занимающим должности в органах управлении Общества, участвовавших в собрании, составил</w:t>
      </w:r>
      <w:r>
        <w:t>о – 46 893 602 (сорок шесть миллионов восемьсот девяносто три тысячи шестьсот два) голоса, или 97,20 %. Кворум имеется.</w:t>
      </w:r>
    </w:p>
    <w:p w:rsidR="0042487A" w:rsidRDefault="0042487A">
      <w:pPr>
        <w:jc w:val="both"/>
      </w:pPr>
    </w:p>
    <w:p w:rsidR="0042487A" w:rsidRDefault="00D26DF0">
      <w:pPr>
        <w:jc w:val="both"/>
        <w:rPr>
          <w:b/>
        </w:rPr>
      </w:pPr>
      <w:r>
        <w:rPr>
          <w:b/>
        </w:rPr>
        <w:t>Число голосов, отданных за каждый из вариантов голосования («за», «против» и «воздержался») по каждому вопросу повестки дня общего собр</w:t>
      </w:r>
      <w:r>
        <w:rPr>
          <w:b/>
        </w:rPr>
        <w:t xml:space="preserve">ания, по которому имелся кворум: </w:t>
      </w:r>
    </w:p>
    <w:p w:rsidR="0042487A" w:rsidRDefault="00D26DF0">
      <w:pPr>
        <w:jc w:val="both"/>
      </w:pPr>
      <w:r>
        <w:t>По вопросу 1:</w:t>
      </w:r>
    </w:p>
    <w:tbl>
      <w:tblPr>
        <w:tblStyle w:val="a5"/>
        <w:tblW w:w="3866" w:type="pct"/>
        <w:jc w:val="center"/>
        <w:tblLook w:val="04A0" w:firstRow="1" w:lastRow="0" w:firstColumn="1" w:lastColumn="0" w:noHBand="0" w:noVBand="1"/>
      </w:tblPr>
      <w:tblGrid>
        <w:gridCol w:w="4001"/>
        <w:gridCol w:w="1999"/>
        <w:gridCol w:w="1400"/>
      </w:tblGrid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Варианты голосования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Число голосов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«ЗА»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46 890 539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99,9935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«ПРОТИВ»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0,0000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«ВОЗДЕРЖАЛСЯ»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0,0000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НЕДЕЙСТВИТЕЛЬНЫЕ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3063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0,0065</w:t>
            </w:r>
          </w:p>
        </w:tc>
      </w:tr>
    </w:tbl>
    <w:p w:rsidR="0042487A" w:rsidRDefault="0042487A">
      <w:pPr>
        <w:jc w:val="both"/>
      </w:pPr>
    </w:p>
    <w:p w:rsidR="0042487A" w:rsidRDefault="00D26DF0">
      <w:pPr>
        <w:jc w:val="both"/>
      </w:pPr>
      <w:r>
        <w:t>По вопросу 2:</w:t>
      </w:r>
    </w:p>
    <w:tbl>
      <w:tblPr>
        <w:tblStyle w:val="a5"/>
        <w:tblW w:w="3866" w:type="pct"/>
        <w:jc w:val="center"/>
        <w:tblLook w:val="04A0" w:firstRow="1" w:lastRow="0" w:firstColumn="1" w:lastColumn="0" w:noHBand="0" w:noVBand="1"/>
      </w:tblPr>
      <w:tblGrid>
        <w:gridCol w:w="4001"/>
        <w:gridCol w:w="1999"/>
        <w:gridCol w:w="1400"/>
      </w:tblGrid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Варианты голосования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Число голосов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«ЗА»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46 890 184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99,9927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«ПРОТИВ»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0,0000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«ВОЗДЕРЖАЛСЯ»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355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0,0008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НЕДЕЙСТВИТЕЛЬНЫЕ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3063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0,0065</w:t>
            </w:r>
          </w:p>
        </w:tc>
      </w:tr>
    </w:tbl>
    <w:p w:rsidR="0042487A" w:rsidRDefault="0042487A">
      <w:pPr>
        <w:jc w:val="both"/>
      </w:pPr>
    </w:p>
    <w:p w:rsidR="0042487A" w:rsidRDefault="00D26DF0">
      <w:pPr>
        <w:jc w:val="both"/>
      </w:pPr>
      <w:r>
        <w:t>По вопросу 3:</w:t>
      </w:r>
    </w:p>
    <w:tbl>
      <w:tblPr>
        <w:tblStyle w:val="a5"/>
        <w:tblW w:w="3866" w:type="pct"/>
        <w:jc w:val="center"/>
        <w:tblLook w:val="04A0" w:firstRow="1" w:lastRow="0" w:firstColumn="1" w:lastColumn="0" w:noHBand="0" w:noVBand="1"/>
      </w:tblPr>
      <w:tblGrid>
        <w:gridCol w:w="4001"/>
        <w:gridCol w:w="1999"/>
        <w:gridCol w:w="1400"/>
      </w:tblGrid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Варианты голосования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Число голосов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«ЗА»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46 888 238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99,9886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«ПРОТИВ»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1657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0,0035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«ВОЗДЕРЖАЛСЯ»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644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0,0014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НЕДЕЙСТВИТЕЛЬНЫЕ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3063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0,0065</w:t>
            </w:r>
          </w:p>
        </w:tc>
      </w:tr>
    </w:tbl>
    <w:p w:rsidR="0042487A" w:rsidRDefault="0042487A">
      <w:pPr>
        <w:jc w:val="both"/>
      </w:pPr>
    </w:p>
    <w:p w:rsidR="0042487A" w:rsidRDefault="00D26DF0">
      <w:pPr>
        <w:jc w:val="both"/>
      </w:pPr>
      <w:r>
        <w:t>По вопросу 4:</w:t>
      </w:r>
    </w:p>
    <w:tbl>
      <w:tblPr>
        <w:tblStyle w:val="a5"/>
        <w:tblW w:w="3866" w:type="pct"/>
        <w:jc w:val="center"/>
        <w:tblLook w:val="04A0" w:firstRow="1" w:lastRow="0" w:firstColumn="1" w:lastColumn="0" w:noHBand="0" w:noVBand="1"/>
      </w:tblPr>
      <w:tblGrid>
        <w:gridCol w:w="4001"/>
        <w:gridCol w:w="1999"/>
        <w:gridCol w:w="1400"/>
      </w:tblGrid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Варианты голосования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Число голосов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«ЗА»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46 887 310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99,9866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«ПРОТИВ»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2613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0,0056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«ВОЗДЕРЖАЛСЯ»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408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0,0009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НЕДЕЙСТВИТЕЛЬНЫЕ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3271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0,0070</w:t>
            </w:r>
          </w:p>
        </w:tc>
      </w:tr>
    </w:tbl>
    <w:p w:rsidR="0042487A" w:rsidRDefault="0042487A">
      <w:pPr>
        <w:jc w:val="both"/>
      </w:pPr>
    </w:p>
    <w:p w:rsidR="0042487A" w:rsidRDefault="00D26DF0">
      <w:pPr>
        <w:jc w:val="both"/>
      </w:pPr>
      <w:r>
        <w:t>По вопросу 5:</w:t>
      </w:r>
    </w:p>
    <w:p w:rsidR="0042487A" w:rsidRDefault="00D26DF0">
      <w:pPr>
        <w:jc w:val="both"/>
      </w:pPr>
      <w:r>
        <w:t>Голоса между кандидатами в Совет директоров распределились следующим образом:</w:t>
      </w:r>
    </w:p>
    <w:p w:rsidR="0042487A" w:rsidRDefault="00D26DF0">
      <w:pPr>
        <w:jc w:val="both"/>
      </w:pPr>
      <w:proofErr w:type="gramStart"/>
      <w:r>
        <w:rPr>
          <w:lang w:eastAsia="ru-RU"/>
        </w:rPr>
        <w:t xml:space="preserve">Информация не </w:t>
      </w:r>
      <w:r>
        <w:rPr>
          <w:lang w:eastAsia="ru-RU"/>
        </w:rPr>
        <w:t>раскрывается на основании Постановления Правительства РФ от 04.07.2023 г. №1102 «Об особенностях раскрытия и (или) предоставления информации, подлежащей раскрытию и (или) предоставлению в соответствии с требованиями Федерального закона «Об акционерных обще</w:t>
      </w:r>
      <w:r>
        <w:rPr>
          <w:lang w:eastAsia="ru-RU"/>
        </w:rPr>
        <w:t>ствах» и Федерального закона «О рынке ценных бумаг» (п. 1 Приложения к Постановлению Правительства РФ от 04.07.2023 г. №1102).</w:t>
      </w:r>
      <w:proofErr w:type="gramEnd"/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9"/>
        <w:gridCol w:w="5103"/>
        <w:gridCol w:w="3521"/>
      </w:tblGrid>
      <w:tr w:rsidR="0042487A">
        <w:tc>
          <w:tcPr>
            <w:tcW w:w="589" w:type="dxa"/>
            <w:shd w:val="clear" w:color="auto" w:fill="auto"/>
          </w:tcPr>
          <w:p w:rsidR="0042487A" w:rsidRDefault="00D26DF0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2487A" w:rsidRDefault="00D26DF0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ФИО кандидата в Совет директоров</w:t>
            </w:r>
          </w:p>
        </w:tc>
        <w:tc>
          <w:tcPr>
            <w:tcW w:w="3521" w:type="dxa"/>
            <w:shd w:val="clear" w:color="auto" w:fill="auto"/>
            <w:vAlign w:val="center"/>
          </w:tcPr>
          <w:p w:rsidR="0042487A" w:rsidRDefault="00D26DF0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Число голосов</w:t>
            </w:r>
          </w:p>
        </w:tc>
      </w:tr>
      <w:tr w:rsidR="004248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ФИО кандидата в Совет директоров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pStyle w:val="a6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46 885 902</w:t>
            </w:r>
          </w:p>
        </w:tc>
      </w:tr>
      <w:tr w:rsidR="004248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ФИО кандидата в Совет </w:t>
            </w:r>
            <w:r>
              <w:rPr>
                <w:b/>
                <w:color w:val="000000"/>
              </w:rPr>
              <w:t>директоров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pStyle w:val="a6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46 885 902</w:t>
            </w:r>
          </w:p>
        </w:tc>
      </w:tr>
      <w:tr w:rsidR="004248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ФИО кандидата в Совет директоров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pStyle w:val="a6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46 885 902</w:t>
            </w:r>
          </w:p>
        </w:tc>
      </w:tr>
      <w:tr w:rsidR="004248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8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pStyle w:val="a6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rPr>
                <w:b/>
                <w:color w:val="000000"/>
                <w:highlight w:val="yellow"/>
              </w:rPr>
            </w:pPr>
            <w:r>
              <w:rPr>
                <w:b/>
                <w:color w:val="000000"/>
              </w:rPr>
              <w:t>ФИО кандидата в Совет директоров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46 885 902</w:t>
            </w:r>
          </w:p>
        </w:tc>
      </w:tr>
      <w:tr w:rsidR="004248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ФИО кандидата в Совет директоров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46 887 470</w:t>
            </w:r>
          </w:p>
        </w:tc>
      </w:tr>
      <w:tr w:rsidR="004248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lastRenderedPageBreak/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ФИО кандидата в Совет директоров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46 885 902</w:t>
            </w:r>
          </w:p>
        </w:tc>
      </w:tr>
      <w:tr w:rsidR="004248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ФИО кандидата в Совет директоров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87A" w:rsidRDefault="00D26DF0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 xml:space="preserve">46 </w:t>
            </w:r>
            <w:r>
              <w:rPr>
                <w:b/>
              </w:rPr>
              <w:t>888 198</w:t>
            </w:r>
          </w:p>
        </w:tc>
      </w:tr>
      <w:tr w:rsidR="004248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89" w:type="dxa"/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87A" w:rsidRDefault="00D26DF0">
            <w:pPr>
              <w:pStyle w:val="a6"/>
              <w:rPr>
                <w:b/>
              </w:rPr>
            </w:pPr>
            <w:r>
              <w:rPr>
                <w:b/>
              </w:rPr>
              <w:t>«ПРОТИВ»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87A" w:rsidRDefault="00D26DF0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248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89" w:type="dxa"/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87A" w:rsidRDefault="00D26DF0">
            <w:pPr>
              <w:pStyle w:val="a6"/>
              <w:rPr>
                <w:b/>
              </w:rPr>
            </w:pPr>
            <w:r>
              <w:rPr>
                <w:b/>
              </w:rPr>
              <w:t>«ВОЗДЕРЖАЛСЯ»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87A" w:rsidRDefault="00D26DF0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248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89" w:type="dxa"/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87A" w:rsidRDefault="00D26DF0">
            <w:pPr>
              <w:pStyle w:val="a6"/>
              <w:rPr>
                <w:b/>
              </w:rPr>
            </w:pPr>
            <w:r>
              <w:rPr>
                <w:b/>
              </w:rPr>
              <w:t>НЕДЕЙСТВИТЕЛЬНЫЕ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487A" w:rsidRDefault="00D26DF0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50 036</w:t>
            </w:r>
          </w:p>
        </w:tc>
      </w:tr>
    </w:tbl>
    <w:p w:rsidR="0042487A" w:rsidRDefault="0042487A">
      <w:pPr>
        <w:jc w:val="both"/>
      </w:pPr>
    </w:p>
    <w:p w:rsidR="0042487A" w:rsidRDefault="0042487A">
      <w:pPr>
        <w:jc w:val="both"/>
      </w:pPr>
    </w:p>
    <w:p w:rsidR="0042487A" w:rsidRDefault="00D26DF0">
      <w:pPr>
        <w:jc w:val="both"/>
      </w:pPr>
      <w:r>
        <w:t>По вопросу 6:</w:t>
      </w:r>
    </w:p>
    <w:p w:rsidR="0042487A" w:rsidRDefault="00D26DF0">
      <w:pPr>
        <w:jc w:val="both"/>
      </w:pPr>
      <w:r>
        <w:t>Результаты голосования:</w:t>
      </w:r>
    </w:p>
    <w:p w:rsidR="0042487A" w:rsidRDefault="00D26DF0">
      <w:pPr>
        <w:jc w:val="both"/>
      </w:pPr>
      <w:proofErr w:type="gramStart"/>
      <w:r>
        <w:rPr>
          <w:lang w:eastAsia="ru-RU"/>
        </w:rPr>
        <w:t xml:space="preserve">Информация не раскрывается на основании Постановления Правительства РФ от 04.07.2023 г. №1102 «Об особенностях раскрытия и (или) предоставления </w:t>
      </w:r>
      <w:r>
        <w:rPr>
          <w:lang w:eastAsia="ru-RU"/>
        </w:rPr>
        <w:t>информации, подлежащей раскрытию и (или) предоставлению в соответствии с требованиями Федерального закона «Об акционерных обществах» и Федерального закона «О рынке ценных бумаг» (п. 2 Приложения к Постановлению Правительства РФ от 04.07.2023 г. №1102).</w:t>
      </w:r>
      <w:proofErr w:type="gramEnd"/>
    </w:p>
    <w:p w:rsidR="0042487A" w:rsidRDefault="00D26DF0">
      <w:pPr>
        <w:jc w:val="both"/>
      </w:pPr>
      <w:r>
        <w:t xml:space="preserve">1. </w:t>
      </w:r>
      <w:r>
        <w:t>ФИО кандидата в ревизионную комиссию:</w:t>
      </w:r>
    </w:p>
    <w:tbl>
      <w:tblPr>
        <w:tblStyle w:val="a5"/>
        <w:tblW w:w="3866" w:type="pct"/>
        <w:jc w:val="center"/>
        <w:tblLook w:val="04A0" w:firstRow="1" w:lastRow="0" w:firstColumn="1" w:lastColumn="0" w:noHBand="0" w:noVBand="1"/>
      </w:tblPr>
      <w:tblGrid>
        <w:gridCol w:w="4001"/>
        <w:gridCol w:w="1999"/>
        <w:gridCol w:w="1400"/>
      </w:tblGrid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Варианты голосования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Число голосов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«ЗА»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46 889 317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99,9909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«ПРОТИВ»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0,0000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«ВОЗДЕРЖАЛСЯ»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910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0,0019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НЕДЕЙСТВИТЕЛЬНЫЕ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3375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0,0072</w:t>
            </w:r>
          </w:p>
        </w:tc>
      </w:tr>
    </w:tbl>
    <w:p w:rsidR="0042487A" w:rsidRDefault="0042487A"/>
    <w:p w:rsidR="0042487A" w:rsidRDefault="00D26DF0">
      <w:pPr>
        <w:jc w:val="both"/>
      </w:pPr>
      <w:r>
        <w:t>2. ФИО кандидата в ревизионную комиссию:</w:t>
      </w:r>
    </w:p>
    <w:tbl>
      <w:tblPr>
        <w:tblStyle w:val="a5"/>
        <w:tblW w:w="3866" w:type="pct"/>
        <w:jc w:val="center"/>
        <w:tblLook w:val="04A0" w:firstRow="1" w:lastRow="0" w:firstColumn="1" w:lastColumn="0" w:noHBand="0" w:noVBand="1"/>
      </w:tblPr>
      <w:tblGrid>
        <w:gridCol w:w="4001"/>
        <w:gridCol w:w="1999"/>
        <w:gridCol w:w="1400"/>
      </w:tblGrid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Варианты голосования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Число голосов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«ЗА»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46 888 962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99,9901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«ПРОТИВ»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355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0,0008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«ВОЗДЕРЖАЛСЯ»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328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0,0007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НЕДЕЙСТВИТЕЛЬНЫЕ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3957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0,0084</w:t>
            </w:r>
          </w:p>
        </w:tc>
      </w:tr>
    </w:tbl>
    <w:p w:rsidR="0042487A" w:rsidRDefault="0042487A">
      <w:pPr>
        <w:ind w:left="200"/>
        <w:jc w:val="both"/>
      </w:pPr>
    </w:p>
    <w:p w:rsidR="0042487A" w:rsidRDefault="00D26DF0">
      <w:pPr>
        <w:jc w:val="both"/>
      </w:pPr>
      <w:r>
        <w:t>3. ФИО кандидата в ревизионную комиссию:</w:t>
      </w:r>
    </w:p>
    <w:tbl>
      <w:tblPr>
        <w:tblStyle w:val="a5"/>
        <w:tblW w:w="3866" w:type="pct"/>
        <w:jc w:val="center"/>
        <w:tblLook w:val="04A0" w:firstRow="1" w:lastRow="0" w:firstColumn="1" w:lastColumn="0" w:noHBand="0" w:noVBand="1"/>
      </w:tblPr>
      <w:tblGrid>
        <w:gridCol w:w="4001"/>
        <w:gridCol w:w="1999"/>
        <w:gridCol w:w="1400"/>
      </w:tblGrid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Варианты голосования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Число голосов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«ЗА»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46 889 317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99,9909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«ПРОТИВ»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0,0000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«ВОЗДЕРЖАЛСЯ»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328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0,0007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НЕДЕЙСТВИТЕЛЬНЫЕ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3957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0,0084</w:t>
            </w:r>
          </w:p>
        </w:tc>
      </w:tr>
    </w:tbl>
    <w:p w:rsidR="0042487A" w:rsidRDefault="0042487A">
      <w:pPr>
        <w:ind w:left="200"/>
        <w:jc w:val="both"/>
      </w:pPr>
    </w:p>
    <w:p w:rsidR="0042487A" w:rsidRDefault="00D26DF0">
      <w:pPr>
        <w:jc w:val="both"/>
      </w:pPr>
      <w:r>
        <w:t>По вопросу 7:</w:t>
      </w:r>
    </w:p>
    <w:tbl>
      <w:tblPr>
        <w:tblStyle w:val="a5"/>
        <w:tblW w:w="3866" w:type="pct"/>
        <w:jc w:val="center"/>
        <w:tblLook w:val="04A0" w:firstRow="1" w:lastRow="0" w:firstColumn="1" w:lastColumn="0" w:noHBand="0" w:noVBand="1"/>
      </w:tblPr>
      <w:tblGrid>
        <w:gridCol w:w="4001"/>
        <w:gridCol w:w="1999"/>
        <w:gridCol w:w="1400"/>
      </w:tblGrid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Варианты голосования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Число голосов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«ЗА»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46 888 962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99,9902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«ПРОТИВ»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355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0,0008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«ВОЗДЕРЖАЛСЯ»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910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0,0019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НЕДЕЙСТВИТЕЛЬНЫЕ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3375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0,0072</w:t>
            </w:r>
          </w:p>
        </w:tc>
      </w:tr>
    </w:tbl>
    <w:p w:rsidR="0042487A" w:rsidRDefault="0042487A">
      <w:pPr>
        <w:jc w:val="both"/>
      </w:pPr>
    </w:p>
    <w:p w:rsidR="0042487A" w:rsidRDefault="00D26DF0">
      <w:pPr>
        <w:jc w:val="both"/>
      </w:pPr>
      <w:r>
        <w:t>По вопросу 8:</w:t>
      </w:r>
    </w:p>
    <w:tbl>
      <w:tblPr>
        <w:tblStyle w:val="a5"/>
        <w:tblW w:w="3866" w:type="pct"/>
        <w:jc w:val="center"/>
        <w:tblLook w:val="04A0" w:firstRow="1" w:lastRow="0" w:firstColumn="1" w:lastColumn="0" w:noHBand="0" w:noVBand="1"/>
      </w:tblPr>
      <w:tblGrid>
        <w:gridCol w:w="4001"/>
        <w:gridCol w:w="1999"/>
        <w:gridCol w:w="1400"/>
      </w:tblGrid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Варианты голосования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Число голосов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«ЗА»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46 889 029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99,9902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«ПРОТИВ»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0,0000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«ВОЗДЕРЖАЛСЯ»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790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0,0017</w:t>
            </w:r>
          </w:p>
        </w:tc>
      </w:tr>
      <w:tr w:rsidR="0042487A">
        <w:trPr>
          <w:jc w:val="center"/>
        </w:trPr>
        <w:tc>
          <w:tcPr>
            <w:tcW w:w="2703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НЕДЕЙСТВИТЕЛЬНЫЕ</w:t>
            </w:r>
          </w:p>
        </w:tc>
        <w:tc>
          <w:tcPr>
            <w:tcW w:w="1351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3783</w:t>
            </w:r>
          </w:p>
        </w:tc>
        <w:tc>
          <w:tcPr>
            <w:tcW w:w="946" w:type="pct"/>
          </w:tcPr>
          <w:p w:rsidR="0042487A" w:rsidRDefault="00D26DF0">
            <w:pPr>
              <w:rPr>
                <w:b/>
              </w:rPr>
            </w:pPr>
            <w:r>
              <w:rPr>
                <w:b/>
              </w:rPr>
              <w:t>0,0081</w:t>
            </w:r>
          </w:p>
        </w:tc>
      </w:tr>
    </w:tbl>
    <w:p w:rsidR="0042487A" w:rsidRDefault="0042487A">
      <w:pPr>
        <w:jc w:val="both"/>
        <w:rPr>
          <w:b/>
        </w:rPr>
      </w:pPr>
    </w:p>
    <w:p w:rsidR="0042487A" w:rsidRDefault="00D26DF0">
      <w:pPr>
        <w:jc w:val="both"/>
        <w:rPr>
          <w:b/>
        </w:rPr>
      </w:pPr>
      <w:r>
        <w:rPr>
          <w:b/>
        </w:rPr>
        <w:lastRenderedPageBreak/>
        <w:t>Формулировки решений, принятых общим собранием по каждому вопросу повестки дня:</w:t>
      </w:r>
    </w:p>
    <w:p w:rsidR="0042487A" w:rsidRDefault="00D26DF0">
      <w:pPr>
        <w:jc w:val="both"/>
      </w:pPr>
      <w:r>
        <w:rPr>
          <w:b/>
        </w:rPr>
        <w:t>По вопросу повестки дня 1 принято решение:</w:t>
      </w:r>
      <w:r>
        <w:t xml:space="preserve"> Утвердить годовой отчет ПАО «НПО «Стрела» за 2023 год.</w:t>
      </w:r>
    </w:p>
    <w:p w:rsidR="0042487A" w:rsidRDefault="0042487A">
      <w:pPr>
        <w:jc w:val="both"/>
        <w:rPr>
          <w:b/>
        </w:rPr>
      </w:pPr>
    </w:p>
    <w:p w:rsidR="0042487A" w:rsidRDefault="00D26DF0">
      <w:pPr>
        <w:jc w:val="both"/>
      </w:pPr>
      <w:r>
        <w:rPr>
          <w:b/>
        </w:rPr>
        <w:t>По вопросу повестки дня 2 принято решение:</w:t>
      </w:r>
      <w:r>
        <w:t xml:space="preserve"> Утвердить годовую бухгалтерскую (финансовую) отчетность ПАО «НПО «Стрела» за 2023 год.</w:t>
      </w:r>
    </w:p>
    <w:p w:rsidR="0042487A" w:rsidRDefault="0042487A">
      <w:pPr>
        <w:jc w:val="both"/>
        <w:rPr>
          <w:b/>
        </w:rPr>
      </w:pPr>
    </w:p>
    <w:p w:rsidR="00D26DF0" w:rsidRDefault="00D26DF0" w:rsidP="00D26DF0">
      <w:pPr>
        <w:jc w:val="both"/>
      </w:pPr>
      <w:r>
        <w:rPr>
          <w:b/>
        </w:rPr>
        <w:t>По вопросу повестки дня 3 принято решение:</w:t>
      </w:r>
      <w:r>
        <w:t xml:space="preserve"> </w:t>
      </w:r>
    </w:p>
    <w:p w:rsidR="00D26DF0" w:rsidRDefault="00D26DF0" w:rsidP="00D26DF0">
      <w:pPr>
        <w:jc w:val="both"/>
        <w:rPr>
          <w:b/>
        </w:rPr>
      </w:pPr>
      <w:bookmarkStart w:id="0" w:name="_GoBack"/>
      <w:bookmarkEnd w:id="0"/>
      <w:r>
        <w:rPr>
          <w:lang w:eastAsia="ru-RU"/>
        </w:rPr>
        <w:t xml:space="preserve">Информация не раскрывается на основании Постановления Правительства РФ от 04.07.2023 г. </w:t>
      </w:r>
      <w:proofErr w:type="gramStart"/>
      <w:r>
        <w:rPr>
          <w:lang w:eastAsia="ru-RU"/>
        </w:rPr>
        <w:t>№1102 «Об особенностях раскрытия и (или) предоставления информации, подлежащей раскрытию и (или) предоставлению в соответствии с требованиями Федерального закона «Об акционерных обществах» и Федерального закона «О рынке ценных бумаг» (п. 1 Приложения к Постановлению Правительства РФ от 04.07.2023 г. №1102).</w:t>
      </w:r>
      <w:proofErr w:type="gramEnd"/>
    </w:p>
    <w:p w:rsidR="0042487A" w:rsidRDefault="0042487A" w:rsidP="00D26DF0">
      <w:pPr>
        <w:jc w:val="both"/>
        <w:rPr>
          <w:b/>
        </w:rPr>
      </w:pPr>
    </w:p>
    <w:p w:rsidR="0042487A" w:rsidRDefault="00D26DF0">
      <w:pPr>
        <w:jc w:val="both"/>
      </w:pPr>
      <w:r>
        <w:rPr>
          <w:b/>
        </w:rPr>
        <w:t>По вопросу повестки дня 4 принято решение:</w:t>
      </w:r>
      <w:r>
        <w:t xml:space="preserve"> Дивиденды по резул</w:t>
      </w:r>
      <w:r>
        <w:t>ьтатам 2023 года не выплачивать.</w:t>
      </w:r>
    </w:p>
    <w:p w:rsidR="0042487A" w:rsidRDefault="00D26DF0">
      <w:pPr>
        <w:jc w:val="both"/>
      </w:pPr>
      <w:r>
        <w:rPr>
          <w:b/>
        </w:rPr>
        <w:t xml:space="preserve">По вопросу повестки дня 5 принято решение: </w:t>
      </w:r>
      <w:r>
        <w:t>Избрать Совет директоров ПАО "НПО "Стрела" в количестве 7 человек из следующих лиц:</w:t>
      </w:r>
    </w:p>
    <w:p w:rsidR="0042487A" w:rsidRDefault="00D26DF0">
      <w:pPr>
        <w:jc w:val="both"/>
        <w:rPr>
          <w:b/>
        </w:rPr>
      </w:pPr>
      <w:proofErr w:type="gramStart"/>
      <w:r>
        <w:rPr>
          <w:lang w:eastAsia="ru-RU"/>
        </w:rPr>
        <w:t>Информация не раскрывается на основании Постановления Правительства РФ от 04.07.2023 г. №1102 «О</w:t>
      </w:r>
      <w:r>
        <w:rPr>
          <w:lang w:eastAsia="ru-RU"/>
        </w:rPr>
        <w:t>б особенностях раскрытия и (или) предоставления информации, подлежащей раскрытию и (или) предоставлению в соответствии с требованиями Федерального закона «Об акционерных обществах» и Федерального закона «О рынке ценных бумаг» (п. 1 Приложения к Постановлен</w:t>
      </w:r>
      <w:r>
        <w:rPr>
          <w:lang w:eastAsia="ru-RU"/>
        </w:rPr>
        <w:t>ию Правительства РФ от 04.07.2023 г. №1102).</w:t>
      </w:r>
      <w:proofErr w:type="gramEnd"/>
    </w:p>
    <w:p w:rsidR="0042487A" w:rsidRDefault="00D26DF0">
      <w:pPr>
        <w:jc w:val="both"/>
      </w:pPr>
      <w:r>
        <w:rPr>
          <w:b/>
        </w:rPr>
        <w:t>По вопросу повестки дня 6 принято решение:</w:t>
      </w:r>
      <w:r>
        <w:t xml:space="preserve"> Избрать Ревизионную комиссию ПАО "НПО "Стрела" в количестве 3 человек из следующих  лиц:</w:t>
      </w:r>
    </w:p>
    <w:p w:rsidR="0042487A" w:rsidRDefault="00D26DF0">
      <w:pPr>
        <w:jc w:val="both"/>
        <w:rPr>
          <w:b/>
        </w:rPr>
      </w:pPr>
      <w:proofErr w:type="gramStart"/>
      <w:r>
        <w:rPr>
          <w:lang w:eastAsia="ru-RU"/>
        </w:rPr>
        <w:t>Информация не раскрывается на основании Постановления Правительства РФ от 04.07</w:t>
      </w:r>
      <w:r>
        <w:rPr>
          <w:lang w:eastAsia="ru-RU"/>
        </w:rPr>
        <w:t>.2023 г. №1102 «Об особенностях раскрытия и (или) предоставления информации, подлежащей раскрытию и (или) предоставлению в соответствии с требованиями Федерального закона «Об акционерных обществах» и Федерального закона «О рынке ценных бумаг» (п. 2 Приложе</w:t>
      </w:r>
      <w:r>
        <w:rPr>
          <w:lang w:eastAsia="ru-RU"/>
        </w:rPr>
        <w:t>ния к Постановлению Правительства РФ от 04.07.2023 г. №1102).</w:t>
      </w:r>
      <w:proofErr w:type="gramEnd"/>
    </w:p>
    <w:p w:rsidR="0042487A" w:rsidRDefault="00D26DF0">
      <w:pPr>
        <w:jc w:val="both"/>
      </w:pPr>
      <w:r>
        <w:rPr>
          <w:b/>
        </w:rPr>
        <w:t>По вопросу повестки дня 7 принято решение:</w:t>
      </w:r>
      <w:r>
        <w:t xml:space="preserve"> Назначить ООО «КСК Аудит» в качестве аудиторской организации для осуществления обязательного ежегодного аудита ПАО «НПО «Стрела» за 2024 год.</w:t>
      </w:r>
    </w:p>
    <w:p w:rsidR="0042487A" w:rsidRDefault="0042487A">
      <w:pPr>
        <w:jc w:val="both"/>
      </w:pPr>
    </w:p>
    <w:p w:rsidR="0042487A" w:rsidRDefault="00D26DF0">
      <w:pPr>
        <w:jc w:val="both"/>
      </w:pPr>
      <w:r>
        <w:rPr>
          <w:b/>
        </w:rPr>
        <w:t>По вопро</w:t>
      </w:r>
      <w:r>
        <w:rPr>
          <w:b/>
        </w:rPr>
        <w:t>су повестки дня 8 принято решение:</w:t>
      </w:r>
      <w:r>
        <w:t xml:space="preserve"> Утвердить Устав ПАО «НПО «Стрела» в новой редакции.</w:t>
      </w:r>
    </w:p>
    <w:p w:rsidR="0042487A" w:rsidRDefault="0042487A">
      <w:pPr>
        <w:jc w:val="both"/>
      </w:pPr>
    </w:p>
    <w:p w:rsidR="0042487A" w:rsidRDefault="00D26DF0">
      <w:pPr>
        <w:jc w:val="both"/>
        <w:rPr>
          <w:b/>
        </w:rPr>
      </w:pPr>
      <w:r>
        <w:rPr>
          <w:b/>
        </w:rPr>
        <w:t>Имена членов счетной комиссии, а в случае, если функции счетной комиссии выполнял регистратор, - полное фирменное наименование, место нахождения регистратора и имена уп</w:t>
      </w:r>
      <w:r>
        <w:rPr>
          <w:b/>
        </w:rPr>
        <w:t>олномоченных им лиц:</w:t>
      </w:r>
    </w:p>
    <w:p w:rsidR="0042487A" w:rsidRDefault="00D26DF0">
      <w:pPr>
        <w:jc w:val="both"/>
      </w:pPr>
      <w:r>
        <w:t>Функции счетной комиссии собрания выполнял регистратор Общества - Общество с ограниченной ответственностью «</w:t>
      </w:r>
      <w:proofErr w:type="spellStart"/>
      <w:r>
        <w:t>Оборонрегистр</w:t>
      </w:r>
      <w:proofErr w:type="spellEnd"/>
      <w:r>
        <w:t xml:space="preserve">» (105066, г. Москва, ул. Старая </w:t>
      </w:r>
      <w:proofErr w:type="spellStart"/>
      <w:r>
        <w:t>Басманная</w:t>
      </w:r>
      <w:proofErr w:type="spellEnd"/>
      <w:r>
        <w:t>, д.19, стр. 12) в лице представителя Цветковой Екатерины Александровны.</w:t>
      </w:r>
    </w:p>
    <w:p w:rsidR="0042487A" w:rsidRDefault="00D26DF0">
      <w:pPr>
        <w:jc w:val="both"/>
        <w:rPr>
          <w:b/>
        </w:rPr>
      </w:pPr>
      <w:r>
        <w:rPr>
          <w:b/>
        </w:rPr>
        <w:t xml:space="preserve"> </w:t>
      </w:r>
    </w:p>
    <w:p w:rsidR="0042487A" w:rsidRDefault="00D26DF0">
      <w:pPr>
        <w:jc w:val="both"/>
        <w:rPr>
          <w:b/>
        </w:rPr>
      </w:pPr>
      <w:r>
        <w:rPr>
          <w:b/>
        </w:rPr>
        <w:t>«24» июня 2024 г.</w:t>
      </w:r>
    </w:p>
    <w:p w:rsidR="0042487A" w:rsidRDefault="0042487A">
      <w:pPr>
        <w:jc w:val="both"/>
        <w:rPr>
          <w:b/>
        </w:rPr>
      </w:pPr>
    </w:p>
    <w:p w:rsidR="0042487A" w:rsidRDefault="0042487A">
      <w:pPr>
        <w:jc w:val="both"/>
        <w:rPr>
          <w:b/>
        </w:rPr>
      </w:pPr>
    </w:p>
    <w:p w:rsidR="0042487A" w:rsidRDefault="0042487A">
      <w:pPr>
        <w:jc w:val="both"/>
        <w:rPr>
          <w:b/>
        </w:rPr>
      </w:pPr>
    </w:p>
    <w:tbl>
      <w:tblPr>
        <w:tblStyle w:val="1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268"/>
        <w:gridCol w:w="5494"/>
      </w:tblGrid>
      <w:tr w:rsidR="0042487A">
        <w:tc>
          <w:tcPr>
            <w:tcW w:w="1701" w:type="dxa"/>
            <w:hideMark/>
          </w:tcPr>
          <w:p w:rsidR="0042487A" w:rsidRDefault="00D26DF0">
            <w:p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Председатель</w:t>
            </w:r>
          </w:p>
          <w:p w:rsidR="0042487A" w:rsidRDefault="00D26DF0">
            <w:p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собрания</w:t>
            </w:r>
          </w:p>
          <w:p w:rsidR="0042487A" w:rsidRDefault="0042487A">
            <w:p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42487A" w:rsidRDefault="0042487A">
            <w:pPr>
              <w:jc w:val="both"/>
              <w:rPr>
                <w:rFonts w:ascii="Times New Roman" w:hAnsi="Times New Roman"/>
              </w:rPr>
            </w:pPr>
          </w:p>
          <w:p w:rsidR="0042487A" w:rsidRDefault="00D26DF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</w:t>
            </w:r>
          </w:p>
        </w:tc>
        <w:tc>
          <w:tcPr>
            <w:tcW w:w="5494" w:type="dxa"/>
            <w:vMerge w:val="restart"/>
            <w:hideMark/>
          </w:tcPr>
          <w:p w:rsidR="0042487A" w:rsidRDefault="00D26DF0">
            <w:pPr>
              <w:jc w:val="righ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Информация не раскрывается на основании Постановления Правительства РФ от 04.07.2023 г. №1102 «Об особенностях раскрытия и (или) предоставления информации, подлежащей раскрытию и (или) </w:t>
            </w:r>
            <w:r>
              <w:rPr>
                <w:rFonts w:ascii="Times New Roman" w:hAnsi="Times New Roman"/>
              </w:rPr>
              <w:t>предоставлению в соответствии с требованиями Федерального закона «Об акционерных обществах» и Федерального закона «О рынке ценных бумаг» (п. 1 Приложения к Постановлению Правительства РФ от 04.07.2023 г. №1102)*.</w:t>
            </w:r>
            <w:proofErr w:type="gramEnd"/>
          </w:p>
          <w:p w:rsidR="0042487A" w:rsidRDefault="00D26DF0">
            <w:pPr>
              <w:spacing w:line="276" w:lineRule="auto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42487A">
        <w:trPr>
          <w:trHeight w:val="188"/>
        </w:trPr>
        <w:tc>
          <w:tcPr>
            <w:tcW w:w="1701" w:type="dxa"/>
          </w:tcPr>
          <w:p w:rsidR="0042487A" w:rsidRDefault="00D26DF0">
            <w:p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Секретарь собрания</w:t>
            </w:r>
          </w:p>
        </w:tc>
        <w:tc>
          <w:tcPr>
            <w:tcW w:w="2268" w:type="dxa"/>
          </w:tcPr>
          <w:p w:rsidR="0042487A" w:rsidRDefault="0042487A">
            <w:pPr>
              <w:spacing w:line="276" w:lineRule="auto"/>
              <w:contextualSpacing/>
              <w:rPr>
                <w:rFonts w:ascii="Times New Roman" w:hAnsi="Times New Roman"/>
              </w:rPr>
            </w:pPr>
          </w:p>
          <w:p w:rsidR="0042487A" w:rsidRDefault="00D26DF0">
            <w:pPr>
              <w:spacing w:line="276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_________________   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5494" w:type="dxa"/>
            <w:vMerge/>
          </w:tcPr>
          <w:p w:rsidR="0042487A" w:rsidRDefault="0042487A">
            <w:p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:rsidR="0042487A" w:rsidRDefault="0042487A">
      <w:pPr>
        <w:spacing w:line="259" w:lineRule="auto"/>
        <w:jc w:val="both"/>
        <w:rPr>
          <w:rFonts w:eastAsia="Calibri"/>
          <w:b/>
          <w:kern w:val="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b/>
          <w:kern w:val="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b/>
          <w:kern w:val="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b/>
          <w:kern w:val="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b/>
          <w:kern w:val="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b/>
          <w:kern w:val="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b/>
          <w:kern w:val="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kern w:val="2"/>
          <w:sz w:val="2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kern w:val="2"/>
          <w:sz w:val="2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kern w:val="2"/>
          <w:sz w:val="2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kern w:val="2"/>
          <w:sz w:val="2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kern w:val="2"/>
          <w:sz w:val="2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kern w:val="2"/>
          <w:sz w:val="2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kern w:val="2"/>
          <w:sz w:val="2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kern w:val="2"/>
          <w:sz w:val="2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kern w:val="2"/>
          <w:sz w:val="2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kern w:val="2"/>
          <w:sz w:val="2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kern w:val="2"/>
          <w:sz w:val="2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kern w:val="2"/>
          <w:sz w:val="2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kern w:val="2"/>
          <w:sz w:val="2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kern w:val="2"/>
          <w:sz w:val="2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kern w:val="2"/>
          <w:sz w:val="2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kern w:val="2"/>
          <w:sz w:val="2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kern w:val="2"/>
          <w:sz w:val="2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kern w:val="2"/>
          <w:sz w:val="22"/>
          <w:szCs w:val="22"/>
          <w14:ligatures w14:val="standardContextual"/>
        </w:rPr>
      </w:pPr>
    </w:p>
    <w:p w:rsidR="0042487A" w:rsidRDefault="0042487A">
      <w:pPr>
        <w:spacing w:line="259" w:lineRule="auto"/>
        <w:jc w:val="both"/>
        <w:rPr>
          <w:rFonts w:eastAsia="Calibri"/>
          <w:kern w:val="2"/>
          <w:sz w:val="22"/>
          <w:szCs w:val="22"/>
          <w14:ligatures w14:val="standardContextual"/>
        </w:rPr>
      </w:pPr>
    </w:p>
    <w:p w:rsidR="0042487A" w:rsidRDefault="00D26DF0">
      <w:pPr>
        <w:spacing w:line="259" w:lineRule="auto"/>
        <w:jc w:val="both"/>
        <w:rPr>
          <w:rFonts w:eastAsia="Calibri"/>
          <w:kern w:val="2"/>
          <w:sz w:val="20"/>
          <w:szCs w:val="20"/>
          <w14:ligatures w14:val="standardContextual"/>
        </w:rPr>
      </w:pPr>
      <w:r>
        <w:rPr>
          <w:rFonts w:eastAsia="Calibri"/>
          <w:kern w:val="2"/>
          <w:sz w:val="22"/>
          <w:szCs w:val="22"/>
          <w14:ligatures w14:val="standardContextual"/>
        </w:rPr>
        <w:t xml:space="preserve">* Защищённый паролем файл в формате </w:t>
      </w:r>
      <w:proofErr w:type="spellStart"/>
      <w:r>
        <w:rPr>
          <w:rFonts w:eastAsia="Calibri"/>
          <w:kern w:val="2"/>
          <w:sz w:val="22"/>
          <w:szCs w:val="22"/>
          <w14:ligatures w14:val="standardContextual"/>
        </w:rPr>
        <w:t>pdf</w:t>
      </w:r>
      <w:proofErr w:type="spellEnd"/>
      <w:r>
        <w:rPr>
          <w:rFonts w:eastAsia="Calibri"/>
          <w:kern w:val="2"/>
          <w:sz w:val="22"/>
          <w:szCs w:val="22"/>
          <w14:ligatures w14:val="standardContextual"/>
        </w:rPr>
        <w:t xml:space="preserve">  «ОТЧЕТ об итогах…» содержит полный текст ОТЧЕТА об итогах голосования на годовом общем собрании акционеров ПАО «НПО «Стрела» </w:t>
      </w:r>
      <w:r>
        <w:rPr>
          <w:rFonts w:eastAsia="Calibri"/>
          <w:kern w:val="2"/>
          <w:sz w:val="22"/>
          <w:szCs w:val="22"/>
          <w14:ligatures w14:val="standardContextual"/>
        </w:rPr>
        <w:br/>
        <w:t>19 июня 2024 г. Пароль предоставляется всем акционерам ПАО</w:t>
      </w:r>
      <w:r>
        <w:rPr>
          <w:rFonts w:eastAsia="Calibri"/>
          <w:kern w:val="2"/>
          <w:sz w:val="22"/>
          <w:szCs w:val="22"/>
          <w14:ligatures w14:val="standardContextual"/>
        </w:rPr>
        <w:t xml:space="preserve"> «НПО «Стрела»  при обращении в общество. Тел.: 8 (4872) 43-67-02, 8 (4872) 43-65-37</w:t>
      </w:r>
    </w:p>
    <w:sectPr w:rsidR="00424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87A"/>
    <w:rsid w:val="0042487A"/>
    <w:rsid w:val="00D2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Pr>
      <w:rFonts w:ascii="Arial" w:hAnsi="Arial" w:cs="Arial"/>
      <w:b/>
      <w:bCs/>
      <w:i/>
      <w:iCs/>
      <w:sz w:val="28"/>
      <w:szCs w:val="28"/>
    </w:rPr>
  </w:style>
  <w:style w:type="paragraph" w:styleId="a3">
    <w:name w:val="Title"/>
    <w:basedOn w:val="a"/>
    <w:link w:val="a4"/>
    <w:qFormat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Pr>
      <w:b/>
      <w:sz w:val="24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Pr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39"/>
    <w:rPr>
      <w:rFonts w:ascii="Calibri" w:eastAsia="Calibri" w:hAnsi="Calibri"/>
      <w:kern w:val="2"/>
      <w:sz w:val="22"/>
      <w:szCs w:val="2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Pr>
      <w:rFonts w:ascii="Arial" w:hAnsi="Arial" w:cs="Arial"/>
      <w:b/>
      <w:bCs/>
      <w:i/>
      <w:iCs/>
      <w:sz w:val="28"/>
      <w:szCs w:val="28"/>
    </w:rPr>
  </w:style>
  <w:style w:type="paragraph" w:styleId="a3">
    <w:name w:val="Title"/>
    <w:basedOn w:val="a"/>
    <w:link w:val="a4"/>
    <w:qFormat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Pr>
      <w:b/>
      <w:sz w:val="24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Pr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39"/>
    <w:rPr>
      <w:rFonts w:ascii="Calibri" w:eastAsia="Calibri" w:hAnsi="Calibri"/>
      <w:kern w:val="2"/>
      <w:sz w:val="22"/>
      <w:szCs w:val="2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9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1465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Цветкова</dc:creator>
  <cp:lastModifiedBy>otd017-1</cp:lastModifiedBy>
  <cp:revision>22</cp:revision>
  <cp:lastPrinted>2024-07-03T11:41:00Z</cp:lastPrinted>
  <dcterms:created xsi:type="dcterms:W3CDTF">2023-06-23T06:12:00Z</dcterms:created>
  <dcterms:modified xsi:type="dcterms:W3CDTF">2024-07-05T08:38:00Z</dcterms:modified>
</cp:coreProperties>
</file>